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BD0" w:rsidRPr="001C41EE" w:rsidRDefault="00D74BD0" w:rsidP="00D74BD0">
      <w:pPr>
        <w:jc w:val="center"/>
        <w:rPr>
          <w:rFonts w:ascii="Times New Roman" w:hAnsi="Times New Roman" w:cs="Times New Roman"/>
          <w:sz w:val="24"/>
          <w:szCs w:val="24"/>
        </w:rPr>
      </w:pPr>
      <w:r w:rsidRPr="001C41EE">
        <w:rPr>
          <w:rFonts w:ascii="Times New Roman" w:hAnsi="Times New Roman" w:cs="Times New Roman"/>
          <w:sz w:val="24"/>
          <w:szCs w:val="24"/>
        </w:rPr>
        <w:t>Аналитический отчет по итогам диагностических работ по функциональной грамотности (</w:t>
      </w:r>
      <w:proofErr w:type="gramStart"/>
      <w:r w:rsidRPr="001C41EE">
        <w:rPr>
          <w:rFonts w:ascii="Times New Roman" w:hAnsi="Times New Roman" w:cs="Times New Roman"/>
          <w:sz w:val="24"/>
          <w:szCs w:val="24"/>
        </w:rPr>
        <w:t>естественно-научная</w:t>
      </w:r>
      <w:proofErr w:type="gramEnd"/>
      <w:r w:rsidRPr="001C41EE">
        <w:rPr>
          <w:rFonts w:ascii="Times New Roman" w:hAnsi="Times New Roman" w:cs="Times New Roman"/>
          <w:sz w:val="24"/>
          <w:szCs w:val="24"/>
        </w:rPr>
        <w:t xml:space="preserve"> грамотность) в 8 классах</w:t>
      </w:r>
      <w:r w:rsidR="00272207" w:rsidRPr="001C41EE">
        <w:rPr>
          <w:rFonts w:ascii="Times New Roman" w:hAnsi="Times New Roman" w:cs="Times New Roman"/>
          <w:sz w:val="24"/>
          <w:szCs w:val="24"/>
        </w:rPr>
        <w:t xml:space="preserve"> в 2022-2023 </w:t>
      </w:r>
      <w:proofErr w:type="spellStart"/>
      <w:r w:rsidR="00272207" w:rsidRPr="001C41EE"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 w:rsidR="00272207" w:rsidRPr="001C41EE">
        <w:rPr>
          <w:rFonts w:ascii="Times New Roman" w:hAnsi="Times New Roman" w:cs="Times New Roman"/>
          <w:sz w:val="24"/>
          <w:szCs w:val="24"/>
        </w:rPr>
        <w:t>.</w:t>
      </w:r>
    </w:p>
    <w:p w:rsidR="00D74BD0" w:rsidRPr="001C41EE" w:rsidRDefault="00D74BD0" w:rsidP="00D74BD0">
      <w:pPr>
        <w:rPr>
          <w:rFonts w:ascii="Times New Roman" w:hAnsi="Times New Roman" w:cs="Times New Roman"/>
          <w:sz w:val="24"/>
          <w:szCs w:val="24"/>
        </w:rPr>
      </w:pPr>
    </w:p>
    <w:p w:rsidR="00D74BD0" w:rsidRPr="001C41EE" w:rsidRDefault="00D74BD0" w:rsidP="00D74BD0">
      <w:pPr>
        <w:jc w:val="center"/>
        <w:rPr>
          <w:rFonts w:ascii="Times New Roman" w:hAnsi="Times New Roman" w:cs="Times New Roman"/>
          <w:sz w:val="24"/>
          <w:szCs w:val="24"/>
        </w:rPr>
      </w:pPr>
      <w:r w:rsidRPr="001C41EE">
        <w:rPr>
          <w:rFonts w:ascii="Times New Roman" w:hAnsi="Times New Roman" w:cs="Times New Roman"/>
          <w:sz w:val="24"/>
          <w:szCs w:val="24"/>
        </w:rPr>
        <w:t>1.Участие в мониторинге: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4"/>
        <w:gridCol w:w="2943"/>
        <w:gridCol w:w="1692"/>
        <w:gridCol w:w="1818"/>
        <w:gridCol w:w="1417"/>
        <w:gridCol w:w="1177"/>
      </w:tblGrid>
      <w:tr w:rsidR="00D74BD0" w:rsidRPr="001C41EE" w:rsidTr="00F83169">
        <w:trPr>
          <w:trHeight w:val="220"/>
        </w:trPr>
        <w:tc>
          <w:tcPr>
            <w:tcW w:w="534" w:type="dxa"/>
            <w:vMerge w:val="restart"/>
          </w:tcPr>
          <w:p w:rsidR="00D74BD0" w:rsidRPr="001C41EE" w:rsidRDefault="00D74BD0" w:rsidP="00F83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1E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45" w:type="dxa"/>
            <w:vMerge w:val="restart"/>
          </w:tcPr>
          <w:p w:rsidR="00D74BD0" w:rsidRPr="001C41EE" w:rsidRDefault="00D74BD0" w:rsidP="00F83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1E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spellStart"/>
            <w:r w:rsidRPr="001C41EE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spellEnd"/>
          </w:p>
        </w:tc>
        <w:tc>
          <w:tcPr>
            <w:tcW w:w="1774" w:type="dxa"/>
            <w:vMerge w:val="restart"/>
          </w:tcPr>
          <w:p w:rsidR="00D74BD0" w:rsidRPr="001C41EE" w:rsidRDefault="00D74BD0" w:rsidP="00F83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1EE">
              <w:rPr>
                <w:rFonts w:ascii="Times New Roman" w:hAnsi="Times New Roman" w:cs="Times New Roman"/>
                <w:sz w:val="24"/>
                <w:szCs w:val="24"/>
              </w:rPr>
              <w:t>Всего уч-ся в 8-х классах</w:t>
            </w:r>
          </w:p>
        </w:tc>
        <w:tc>
          <w:tcPr>
            <w:tcW w:w="1849" w:type="dxa"/>
            <w:vMerge w:val="restart"/>
          </w:tcPr>
          <w:p w:rsidR="00D74BD0" w:rsidRPr="001C41EE" w:rsidRDefault="00D74BD0" w:rsidP="00F83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1EE">
              <w:rPr>
                <w:rFonts w:ascii="Times New Roman" w:hAnsi="Times New Roman" w:cs="Times New Roman"/>
                <w:sz w:val="24"/>
                <w:szCs w:val="24"/>
              </w:rPr>
              <w:t>Участвовали в мониторинге</w:t>
            </w:r>
          </w:p>
        </w:tc>
        <w:tc>
          <w:tcPr>
            <w:tcW w:w="2369" w:type="dxa"/>
            <w:gridSpan w:val="2"/>
            <w:tcBorders>
              <w:bottom w:val="single" w:sz="4" w:space="0" w:color="000000" w:themeColor="text1"/>
            </w:tcBorders>
          </w:tcPr>
          <w:p w:rsidR="00D74BD0" w:rsidRPr="001C41EE" w:rsidRDefault="00D74BD0" w:rsidP="00F83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1EE">
              <w:rPr>
                <w:rFonts w:ascii="Times New Roman" w:hAnsi="Times New Roman" w:cs="Times New Roman"/>
                <w:sz w:val="24"/>
                <w:szCs w:val="24"/>
              </w:rPr>
              <w:t>Не участвовали</w:t>
            </w:r>
          </w:p>
        </w:tc>
      </w:tr>
      <w:tr w:rsidR="00D74BD0" w:rsidRPr="001C41EE" w:rsidTr="00F83169">
        <w:trPr>
          <w:trHeight w:val="320"/>
        </w:trPr>
        <w:tc>
          <w:tcPr>
            <w:tcW w:w="534" w:type="dxa"/>
            <w:vMerge/>
          </w:tcPr>
          <w:p w:rsidR="00D74BD0" w:rsidRPr="001C41EE" w:rsidRDefault="00D74BD0" w:rsidP="00F83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  <w:vMerge/>
          </w:tcPr>
          <w:p w:rsidR="00D74BD0" w:rsidRPr="001C41EE" w:rsidRDefault="00D74BD0" w:rsidP="00F83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vMerge/>
          </w:tcPr>
          <w:p w:rsidR="00D74BD0" w:rsidRPr="001C41EE" w:rsidRDefault="00D74BD0" w:rsidP="00F83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D74BD0" w:rsidRPr="001C41EE" w:rsidRDefault="00D74BD0" w:rsidP="00F83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000000" w:themeColor="text1"/>
              <w:right w:val="single" w:sz="4" w:space="0" w:color="000000" w:themeColor="text1"/>
            </w:tcBorders>
          </w:tcPr>
          <w:p w:rsidR="00D74BD0" w:rsidRPr="001C41EE" w:rsidRDefault="00D74BD0" w:rsidP="00F83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1EE">
              <w:rPr>
                <w:rFonts w:ascii="Times New Roman" w:hAnsi="Times New Roman" w:cs="Times New Roman"/>
                <w:sz w:val="24"/>
                <w:szCs w:val="24"/>
              </w:rPr>
              <w:t>Количество учащихся</w:t>
            </w:r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:rsidR="00D74BD0" w:rsidRPr="001C41EE" w:rsidRDefault="00D74BD0" w:rsidP="00F83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1EE">
              <w:rPr>
                <w:rFonts w:ascii="Times New Roman" w:hAnsi="Times New Roman" w:cs="Times New Roman"/>
                <w:sz w:val="24"/>
                <w:szCs w:val="24"/>
              </w:rPr>
              <w:t>Причины</w:t>
            </w:r>
          </w:p>
        </w:tc>
      </w:tr>
      <w:tr w:rsidR="00D74BD0" w:rsidRPr="001C41EE" w:rsidTr="00F83169">
        <w:tc>
          <w:tcPr>
            <w:tcW w:w="534" w:type="dxa"/>
          </w:tcPr>
          <w:p w:rsidR="00D74BD0" w:rsidRPr="001C41EE" w:rsidRDefault="00D74BD0" w:rsidP="00F83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1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45" w:type="dxa"/>
          </w:tcPr>
          <w:p w:rsidR="00D74BD0" w:rsidRPr="001C41EE" w:rsidRDefault="00D74BD0" w:rsidP="00F83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1EE">
              <w:rPr>
                <w:rFonts w:ascii="Times New Roman" w:hAnsi="Times New Roman" w:cs="Times New Roman"/>
                <w:sz w:val="24"/>
                <w:szCs w:val="24"/>
              </w:rPr>
              <w:t xml:space="preserve">МОБУ Красноусольская башкирская гимназия-интернат </w:t>
            </w:r>
            <w:proofErr w:type="spellStart"/>
            <w:r w:rsidRPr="001C41EE">
              <w:rPr>
                <w:rFonts w:ascii="Times New Roman" w:hAnsi="Times New Roman" w:cs="Times New Roman"/>
                <w:sz w:val="24"/>
                <w:szCs w:val="24"/>
              </w:rPr>
              <w:t>им.Н.А.Мажитова</w:t>
            </w:r>
            <w:proofErr w:type="spellEnd"/>
          </w:p>
        </w:tc>
        <w:tc>
          <w:tcPr>
            <w:tcW w:w="1774" w:type="dxa"/>
          </w:tcPr>
          <w:p w:rsidR="00D74BD0" w:rsidRPr="001C41EE" w:rsidRDefault="00D74BD0" w:rsidP="00F83169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C41EE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849" w:type="dxa"/>
          </w:tcPr>
          <w:p w:rsidR="00D74BD0" w:rsidRPr="001C41EE" w:rsidRDefault="00D74BD0" w:rsidP="00F83169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C41E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57</w:t>
            </w:r>
          </w:p>
        </w:tc>
        <w:tc>
          <w:tcPr>
            <w:tcW w:w="1300" w:type="dxa"/>
            <w:tcBorders>
              <w:right w:val="single" w:sz="4" w:space="0" w:color="000000" w:themeColor="text1"/>
            </w:tcBorders>
          </w:tcPr>
          <w:p w:rsidR="00D74BD0" w:rsidRPr="001C41EE" w:rsidRDefault="00D74BD0" w:rsidP="00F83169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C41E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</w:t>
            </w:r>
          </w:p>
        </w:tc>
        <w:tc>
          <w:tcPr>
            <w:tcW w:w="1069" w:type="dxa"/>
            <w:tcBorders>
              <w:left w:val="single" w:sz="4" w:space="0" w:color="000000" w:themeColor="text1"/>
            </w:tcBorders>
          </w:tcPr>
          <w:p w:rsidR="00D74BD0" w:rsidRPr="001C41EE" w:rsidRDefault="00D74BD0" w:rsidP="00F83169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C41E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болели</w:t>
            </w:r>
          </w:p>
        </w:tc>
      </w:tr>
      <w:tr w:rsidR="00D74BD0" w:rsidRPr="001C41EE" w:rsidTr="00F83169">
        <w:tc>
          <w:tcPr>
            <w:tcW w:w="534" w:type="dxa"/>
          </w:tcPr>
          <w:p w:rsidR="00D74BD0" w:rsidRPr="001C41EE" w:rsidRDefault="00D74BD0" w:rsidP="00F83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</w:tcPr>
          <w:p w:rsidR="00D74BD0" w:rsidRPr="001C41EE" w:rsidRDefault="00D74BD0" w:rsidP="00F83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</w:tcPr>
          <w:p w:rsidR="00D74BD0" w:rsidRPr="001C41EE" w:rsidRDefault="00D74BD0" w:rsidP="00F83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D74BD0" w:rsidRPr="001C41EE" w:rsidRDefault="00D74BD0" w:rsidP="00F83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9" w:type="dxa"/>
            <w:gridSpan w:val="2"/>
          </w:tcPr>
          <w:p w:rsidR="00D74BD0" w:rsidRPr="001C41EE" w:rsidRDefault="00D74BD0" w:rsidP="00F83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4BD0" w:rsidRPr="001C41EE" w:rsidRDefault="00D74BD0" w:rsidP="00D74BD0">
      <w:pPr>
        <w:jc w:val="center"/>
        <w:rPr>
          <w:rFonts w:ascii="Times New Roman" w:hAnsi="Times New Roman" w:cs="Times New Roman"/>
          <w:sz w:val="24"/>
          <w:szCs w:val="24"/>
        </w:rPr>
      </w:pPr>
      <w:r w:rsidRPr="001C41EE">
        <w:rPr>
          <w:rFonts w:ascii="Times New Roman" w:hAnsi="Times New Roman" w:cs="Times New Roman"/>
          <w:sz w:val="24"/>
          <w:szCs w:val="24"/>
        </w:rPr>
        <w:t xml:space="preserve">2.Уровень </w:t>
      </w:r>
      <w:proofErr w:type="spellStart"/>
      <w:r w:rsidRPr="001C41EE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1C41E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C41EE">
        <w:rPr>
          <w:rFonts w:ascii="Times New Roman" w:hAnsi="Times New Roman" w:cs="Times New Roman"/>
          <w:sz w:val="24"/>
          <w:szCs w:val="24"/>
        </w:rPr>
        <w:t>естественно-научной</w:t>
      </w:r>
      <w:proofErr w:type="gramEnd"/>
      <w:r w:rsidRPr="001C41EE">
        <w:rPr>
          <w:rFonts w:ascii="Times New Roman" w:hAnsi="Times New Roman" w:cs="Times New Roman"/>
          <w:sz w:val="24"/>
          <w:szCs w:val="24"/>
        </w:rPr>
        <w:t xml:space="preserve"> грамотности: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7"/>
        <w:gridCol w:w="2201"/>
        <w:gridCol w:w="1420"/>
        <w:gridCol w:w="1454"/>
        <w:gridCol w:w="1622"/>
        <w:gridCol w:w="1457"/>
      </w:tblGrid>
      <w:tr w:rsidR="00D74BD0" w:rsidRPr="001C41EE" w:rsidTr="00F83169">
        <w:trPr>
          <w:trHeight w:val="140"/>
        </w:trPr>
        <w:tc>
          <w:tcPr>
            <w:tcW w:w="1295" w:type="dxa"/>
            <w:vMerge w:val="restart"/>
          </w:tcPr>
          <w:p w:rsidR="00D74BD0" w:rsidRPr="001C41EE" w:rsidRDefault="00D74BD0" w:rsidP="00F83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  <w:tcBorders>
              <w:bottom w:val="single" w:sz="4" w:space="0" w:color="000000" w:themeColor="text1"/>
            </w:tcBorders>
          </w:tcPr>
          <w:p w:rsidR="00D74BD0" w:rsidRPr="001C41EE" w:rsidRDefault="00D74BD0" w:rsidP="00F83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1EE">
              <w:rPr>
                <w:rFonts w:ascii="Times New Roman" w:hAnsi="Times New Roman" w:cs="Times New Roman"/>
                <w:sz w:val="24"/>
                <w:szCs w:val="24"/>
              </w:rPr>
              <w:t>Недостаточный</w:t>
            </w:r>
          </w:p>
        </w:tc>
        <w:tc>
          <w:tcPr>
            <w:tcW w:w="1469" w:type="dxa"/>
            <w:tcBorders>
              <w:bottom w:val="single" w:sz="4" w:space="0" w:color="000000" w:themeColor="text1"/>
            </w:tcBorders>
          </w:tcPr>
          <w:p w:rsidR="00D74BD0" w:rsidRPr="001C41EE" w:rsidRDefault="00D74BD0" w:rsidP="00F83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1EE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493" w:type="dxa"/>
            <w:tcBorders>
              <w:bottom w:val="single" w:sz="4" w:space="0" w:color="000000" w:themeColor="text1"/>
            </w:tcBorders>
          </w:tcPr>
          <w:p w:rsidR="00D74BD0" w:rsidRPr="001C41EE" w:rsidRDefault="00D74BD0" w:rsidP="00F83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1EE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576" w:type="dxa"/>
            <w:tcBorders>
              <w:bottom w:val="single" w:sz="4" w:space="0" w:color="000000" w:themeColor="text1"/>
            </w:tcBorders>
          </w:tcPr>
          <w:p w:rsidR="00D74BD0" w:rsidRPr="001C41EE" w:rsidRDefault="00D74BD0" w:rsidP="00F83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1EE">
              <w:rPr>
                <w:rFonts w:ascii="Times New Roman" w:hAnsi="Times New Roman" w:cs="Times New Roman"/>
                <w:sz w:val="24"/>
                <w:szCs w:val="24"/>
              </w:rPr>
              <w:t>Повышенный</w:t>
            </w:r>
          </w:p>
        </w:tc>
        <w:tc>
          <w:tcPr>
            <w:tcW w:w="1493" w:type="dxa"/>
            <w:tcBorders>
              <w:bottom w:val="single" w:sz="4" w:space="0" w:color="000000" w:themeColor="text1"/>
            </w:tcBorders>
          </w:tcPr>
          <w:p w:rsidR="00D74BD0" w:rsidRPr="001C41EE" w:rsidRDefault="00D74BD0" w:rsidP="00F83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1EE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</w:tr>
      <w:tr w:rsidR="00D74BD0" w:rsidRPr="001C41EE" w:rsidTr="00F83169">
        <w:trPr>
          <w:trHeight w:val="130"/>
        </w:trPr>
        <w:tc>
          <w:tcPr>
            <w:tcW w:w="1295" w:type="dxa"/>
            <w:vMerge/>
          </w:tcPr>
          <w:p w:rsidR="00D74BD0" w:rsidRPr="001C41EE" w:rsidRDefault="00D74BD0" w:rsidP="00F83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4" w:space="0" w:color="000000" w:themeColor="text1"/>
            </w:tcBorders>
          </w:tcPr>
          <w:p w:rsidR="00D74BD0" w:rsidRPr="001C41EE" w:rsidRDefault="00D74BD0" w:rsidP="00F83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1EE">
              <w:rPr>
                <w:rFonts w:ascii="Times New Roman" w:hAnsi="Times New Roman" w:cs="Times New Roman"/>
                <w:sz w:val="24"/>
                <w:szCs w:val="24"/>
              </w:rPr>
              <w:t>От 0 до 3 баллов</w:t>
            </w:r>
          </w:p>
        </w:tc>
        <w:tc>
          <w:tcPr>
            <w:tcW w:w="1469" w:type="dxa"/>
            <w:tcBorders>
              <w:top w:val="single" w:sz="4" w:space="0" w:color="000000" w:themeColor="text1"/>
            </w:tcBorders>
          </w:tcPr>
          <w:p w:rsidR="00D74BD0" w:rsidRPr="001C41EE" w:rsidRDefault="00D74BD0" w:rsidP="00F83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1EE">
              <w:rPr>
                <w:rFonts w:ascii="Times New Roman" w:hAnsi="Times New Roman" w:cs="Times New Roman"/>
                <w:sz w:val="24"/>
                <w:szCs w:val="24"/>
              </w:rPr>
              <w:t>От 4 до 8 баллов</w:t>
            </w:r>
          </w:p>
        </w:tc>
        <w:tc>
          <w:tcPr>
            <w:tcW w:w="1493" w:type="dxa"/>
            <w:tcBorders>
              <w:top w:val="single" w:sz="4" w:space="0" w:color="000000" w:themeColor="text1"/>
            </w:tcBorders>
          </w:tcPr>
          <w:p w:rsidR="00D74BD0" w:rsidRPr="001C41EE" w:rsidRDefault="00D74BD0" w:rsidP="00F83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1EE">
              <w:rPr>
                <w:rFonts w:ascii="Times New Roman" w:hAnsi="Times New Roman" w:cs="Times New Roman"/>
                <w:sz w:val="24"/>
                <w:szCs w:val="24"/>
              </w:rPr>
              <w:t>От 9 до 11 баллов</w:t>
            </w:r>
          </w:p>
        </w:tc>
        <w:tc>
          <w:tcPr>
            <w:tcW w:w="1576" w:type="dxa"/>
            <w:tcBorders>
              <w:top w:val="single" w:sz="4" w:space="0" w:color="000000" w:themeColor="text1"/>
            </w:tcBorders>
          </w:tcPr>
          <w:p w:rsidR="00D74BD0" w:rsidRPr="001C41EE" w:rsidRDefault="00D74BD0" w:rsidP="00F83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1EE">
              <w:rPr>
                <w:rFonts w:ascii="Times New Roman" w:hAnsi="Times New Roman" w:cs="Times New Roman"/>
                <w:sz w:val="24"/>
                <w:szCs w:val="24"/>
              </w:rPr>
              <w:t>От 12 до 14 баллов</w:t>
            </w:r>
          </w:p>
        </w:tc>
        <w:tc>
          <w:tcPr>
            <w:tcW w:w="1493" w:type="dxa"/>
            <w:tcBorders>
              <w:top w:val="single" w:sz="4" w:space="0" w:color="000000" w:themeColor="text1"/>
            </w:tcBorders>
          </w:tcPr>
          <w:p w:rsidR="00D74BD0" w:rsidRPr="001C41EE" w:rsidRDefault="00D74BD0" w:rsidP="00F83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1EE">
              <w:rPr>
                <w:rFonts w:ascii="Times New Roman" w:hAnsi="Times New Roman" w:cs="Times New Roman"/>
                <w:sz w:val="24"/>
                <w:szCs w:val="24"/>
              </w:rPr>
              <w:t>От 15 до 16 баллов</w:t>
            </w:r>
          </w:p>
        </w:tc>
      </w:tr>
      <w:tr w:rsidR="00D74BD0" w:rsidRPr="001C41EE" w:rsidTr="00F83169">
        <w:tc>
          <w:tcPr>
            <w:tcW w:w="1295" w:type="dxa"/>
          </w:tcPr>
          <w:p w:rsidR="00D74BD0" w:rsidRPr="001C41EE" w:rsidRDefault="00D74BD0" w:rsidP="00F83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1EE">
              <w:rPr>
                <w:rFonts w:ascii="Times New Roman" w:hAnsi="Times New Roman" w:cs="Times New Roman"/>
                <w:sz w:val="24"/>
                <w:szCs w:val="24"/>
              </w:rPr>
              <w:t>Количество учащихся, набравших</w:t>
            </w:r>
          </w:p>
        </w:tc>
        <w:tc>
          <w:tcPr>
            <w:tcW w:w="2245" w:type="dxa"/>
          </w:tcPr>
          <w:p w:rsidR="00D74BD0" w:rsidRPr="001C41EE" w:rsidRDefault="00D74BD0" w:rsidP="00F831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41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9" w:type="dxa"/>
          </w:tcPr>
          <w:p w:rsidR="00D74BD0" w:rsidRPr="001C41EE" w:rsidRDefault="00D74BD0" w:rsidP="00F831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41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1493" w:type="dxa"/>
          </w:tcPr>
          <w:p w:rsidR="00D74BD0" w:rsidRPr="001C41EE" w:rsidRDefault="00D74BD0" w:rsidP="00F831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41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576" w:type="dxa"/>
          </w:tcPr>
          <w:p w:rsidR="00D74BD0" w:rsidRPr="001C41EE" w:rsidRDefault="00D74BD0" w:rsidP="00F831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41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93" w:type="dxa"/>
          </w:tcPr>
          <w:p w:rsidR="00D74BD0" w:rsidRPr="001C41EE" w:rsidRDefault="00D74BD0" w:rsidP="00F831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41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D74BD0" w:rsidRPr="001C41EE" w:rsidTr="00F83169">
        <w:tc>
          <w:tcPr>
            <w:tcW w:w="1295" w:type="dxa"/>
          </w:tcPr>
          <w:p w:rsidR="00D74BD0" w:rsidRPr="001C41EE" w:rsidRDefault="00D74BD0" w:rsidP="00F83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1EE">
              <w:rPr>
                <w:rFonts w:ascii="Times New Roman" w:hAnsi="Times New Roman" w:cs="Times New Roman"/>
                <w:sz w:val="24"/>
                <w:szCs w:val="24"/>
              </w:rPr>
              <w:t>в %</w:t>
            </w:r>
          </w:p>
        </w:tc>
        <w:tc>
          <w:tcPr>
            <w:tcW w:w="2245" w:type="dxa"/>
          </w:tcPr>
          <w:p w:rsidR="00D74BD0" w:rsidRPr="001C41EE" w:rsidRDefault="00D74BD0" w:rsidP="00F83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1EE">
              <w:rPr>
                <w:rFonts w:ascii="Times New Roman" w:hAnsi="Times New Roman" w:cs="Times New Roman"/>
                <w:sz w:val="24"/>
                <w:szCs w:val="24"/>
              </w:rPr>
              <w:t>6%</w:t>
            </w:r>
          </w:p>
        </w:tc>
        <w:tc>
          <w:tcPr>
            <w:tcW w:w="1469" w:type="dxa"/>
          </w:tcPr>
          <w:p w:rsidR="00D74BD0" w:rsidRPr="001C41EE" w:rsidRDefault="00D74BD0" w:rsidP="00F83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1EE">
              <w:rPr>
                <w:rFonts w:ascii="Times New Roman" w:hAnsi="Times New Roman" w:cs="Times New Roman"/>
                <w:sz w:val="24"/>
                <w:szCs w:val="24"/>
              </w:rPr>
              <w:t>72%</w:t>
            </w:r>
          </w:p>
        </w:tc>
        <w:tc>
          <w:tcPr>
            <w:tcW w:w="1493" w:type="dxa"/>
          </w:tcPr>
          <w:p w:rsidR="00D74BD0" w:rsidRPr="001C41EE" w:rsidRDefault="00D74BD0" w:rsidP="00F83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1EE">
              <w:rPr>
                <w:rFonts w:ascii="Times New Roman" w:hAnsi="Times New Roman" w:cs="Times New Roman"/>
                <w:sz w:val="24"/>
                <w:szCs w:val="24"/>
              </w:rPr>
              <w:t>17%</w:t>
            </w:r>
          </w:p>
        </w:tc>
        <w:tc>
          <w:tcPr>
            <w:tcW w:w="1576" w:type="dxa"/>
          </w:tcPr>
          <w:p w:rsidR="00D74BD0" w:rsidRPr="001C41EE" w:rsidRDefault="00D74BD0" w:rsidP="00F83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1EE">
              <w:rPr>
                <w:rFonts w:ascii="Times New Roman" w:hAnsi="Times New Roman" w:cs="Times New Roman"/>
                <w:sz w:val="24"/>
                <w:szCs w:val="24"/>
              </w:rPr>
              <w:t>4,2%</w:t>
            </w:r>
          </w:p>
        </w:tc>
        <w:tc>
          <w:tcPr>
            <w:tcW w:w="1493" w:type="dxa"/>
          </w:tcPr>
          <w:p w:rsidR="00D74BD0" w:rsidRPr="001C41EE" w:rsidRDefault="001C41EE" w:rsidP="00F83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bookmarkStart w:id="0" w:name="_GoBack"/>
            <w:bookmarkEnd w:id="0"/>
          </w:p>
        </w:tc>
      </w:tr>
    </w:tbl>
    <w:p w:rsidR="00D74BD0" w:rsidRPr="001C41EE" w:rsidRDefault="00D74BD0" w:rsidP="00D74BD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74BD0" w:rsidRPr="001C41EE" w:rsidRDefault="00D74BD0" w:rsidP="00D74BD0">
      <w:pPr>
        <w:rPr>
          <w:rFonts w:ascii="Times New Roman" w:hAnsi="Times New Roman" w:cs="Times New Roman"/>
          <w:sz w:val="24"/>
          <w:szCs w:val="24"/>
        </w:rPr>
      </w:pPr>
      <w:r w:rsidRPr="001C41EE">
        <w:rPr>
          <w:rFonts w:ascii="Times New Roman" w:hAnsi="Times New Roman" w:cs="Times New Roman"/>
          <w:sz w:val="24"/>
          <w:szCs w:val="24"/>
        </w:rPr>
        <w:t xml:space="preserve">                                          З. Задания, которые вызвали наибольшие затруднения: 1;2.2;2.3;2,4;2.5;3.4.</w:t>
      </w:r>
    </w:p>
    <w:p w:rsidR="00D74BD0" w:rsidRPr="001C41EE" w:rsidRDefault="00D74BD0" w:rsidP="00D74BD0">
      <w:pPr>
        <w:rPr>
          <w:rFonts w:ascii="Times New Roman" w:hAnsi="Times New Roman" w:cs="Times New Roman"/>
          <w:sz w:val="24"/>
          <w:szCs w:val="24"/>
        </w:rPr>
      </w:pPr>
    </w:p>
    <w:p w:rsidR="00272207" w:rsidRPr="00272207" w:rsidRDefault="00272207" w:rsidP="001C41EE">
      <w:pPr>
        <w:shd w:val="clear" w:color="auto" w:fill="FFFFFF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1C41EE">
        <w:rPr>
          <w:rFonts w:ascii="Times New Roman" w:hAnsi="Times New Roman" w:cs="Times New Roman"/>
          <w:sz w:val="24"/>
          <w:szCs w:val="24"/>
        </w:rPr>
        <w:t>Рекомендации:</w:t>
      </w:r>
      <w:r w:rsidRPr="001C41EE">
        <w:rPr>
          <w:rFonts w:ascii="Times New Roman" w:hAnsi="Times New Roman" w:cs="Times New Roman"/>
          <w:color w:val="1A1A1A"/>
          <w:sz w:val="24"/>
          <w:szCs w:val="24"/>
        </w:rPr>
        <w:t xml:space="preserve"> </w:t>
      </w:r>
      <w:r w:rsidRPr="001C41E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 рамках преподавания предметов «</w:t>
      </w:r>
      <w:proofErr w:type="gramStart"/>
      <w:r w:rsidRPr="001C41E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естественно-научного</w:t>
      </w:r>
      <w:proofErr w:type="gramEnd"/>
      <w:r w:rsidRPr="001C41E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цикла» больше давать задания, направленные</w:t>
      </w:r>
      <w:r w:rsidRPr="0027220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на развитие естественно-научной грамотности </w:t>
      </w:r>
      <w:proofErr w:type="spellStart"/>
      <w:r w:rsidRPr="0027220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икомпе</w:t>
      </w:r>
      <w:r w:rsidR="001C41EE" w:rsidRPr="001C41E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нсацию</w:t>
      </w:r>
      <w:proofErr w:type="spellEnd"/>
      <w:r w:rsidR="001C41EE" w:rsidRPr="001C41E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метапредметных дефицитов.</w:t>
      </w:r>
    </w:p>
    <w:p w:rsidR="00D74BD0" w:rsidRPr="001C41EE" w:rsidRDefault="00D74BD0" w:rsidP="00D74BD0">
      <w:pPr>
        <w:rPr>
          <w:rFonts w:ascii="Times New Roman" w:hAnsi="Times New Roman" w:cs="Times New Roman"/>
          <w:sz w:val="24"/>
          <w:szCs w:val="24"/>
        </w:rPr>
      </w:pPr>
    </w:p>
    <w:p w:rsidR="001F75FC" w:rsidRPr="001C41EE" w:rsidRDefault="001F75FC">
      <w:pPr>
        <w:rPr>
          <w:rFonts w:ascii="Times New Roman" w:hAnsi="Times New Roman" w:cs="Times New Roman"/>
          <w:sz w:val="24"/>
          <w:szCs w:val="24"/>
        </w:rPr>
      </w:pPr>
    </w:p>
    <w:sectPr w:rsidR="001F75FC" w:rsidRPr="001C41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072"/>
    <w:rsid w:val="001C41EE"/>
    <w:rsid w:val="001F75FC"/>
    <w:rsid w:val="00272207"/>
    <w:rsid w:val="00AD0072"/>
    <w:rsid w:val="00D74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B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4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B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4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0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Раушания</dc:creator>
  <cp:keywords/>
  <dc:description/>
  <cp:lastModifiedBy>Раушания</cp:lastModifiedBy>
  <cp:revision>3</cp:revision>
  <dcterms:created xsi:type="dcterms:W3CDTF">2023-03-29T09:56:00Z</dcterms:created>
  <dcterms:modified xsi:type="dcterms:W3CDTF">2023-06-23T08:12:00Z</dcterms:modified>
</cp:coreProperties>
</file>